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药学院</w:t>
      </w:r>
      <w:r>
        <w:rPr>
          <w:rFonts w:hint="eastAsia"/>
          <w:b/>
          <w:sz w:val="28"/>
          <w:szCs w:val="28"/>
        </w:rPr>
        <w:t>实验室安全卫生值日登记表</w:t>
      </w:r>
    </w:p>
    <w:tbl>
      <w:tblPr>
        <w:tblStyle w:val="5"/>
        <w:tblW w:w="15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134"/>
        <w:gridCol w:w="1134"/>
        <w:gridCol w:w="1121"/>
        <w:gridCol w:w="1147"/>
        <w:gridCol w:w="2126"/>
        <w:gridCol w:w="1559"/>
        <w:gridCol w:w="1843"/>
        <w:gridCol w:w="1276"/>
        <w:gridCol w:w="1134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水源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电源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门窗</w:t>
            </w:r>
          </w:p>
        </w:tc>
        <w:tc>
          <w:tcPr>
            <w:tcW w:w="1121" w:type="dxa"/>
          </w:tcPr>
          <w:p>
            <w:r>
              <w:rPr>
                <w:rFonts w:hint="eastAsia"/>
              </w:rPr>
              <w:t>实验台面</w:t>
            </w:r>
          </w:p>
        </w:tc>
        <w:tc>
          <w:tcPr>
            <w:tcW w:w="1147" w:type="dxa"/>
          </w:tcPr>
          <w:p>
            <w:r>
              <w:rPr>
                <w:rFonts w:hint="eastAsia"/>
              </w:rPr>
              <w:t>地面</w:t>
            </w:r>
          </w:p>
        </w:tc>
        <w:tc>
          <w:tcPr>
            <w:tcW w:w="2126" w:type="dxa"/>
          </w:tcPr>
          <w:p>
            <w:r>
              <w:rPr>
                <w:rFonts w:hint="eastAsia"/>
              </w:rPr>
              <w:t>实验废弃物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危化品台账</w:t>
            </w:r>
          </w:p>
          <w:p>
            <w:r>
              <w:rPr>
                <w:rFonts w:hint="eastAsia"/>
              </w:rPr>
              <w:t>易制毒品</w:t>
            </w:r>
            <w:r>
              <w:t>台账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危化品</w:t>
            </w:r>
          </w:p>
        </w:tc>
        <w:tc>
          <w:tcPr>
            <w:tcW w:w="1276" w:type="dxa"/>
            <w:vMerge w:val="restart"/>
          </w:tcPr>
          <w:p>
            <w:r>
              <w:rPr>
                <w:rFonts w:hint="eastAsia"/>
              </w:rPr>
              <w:t>值日生</w:t>
            </w:r>
            <w:r>
              <w:t>签名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教师</w:t>
            </w:r>
            <w:r>
              <w:t>签名</w:t>
            </w:r>
          </w:p>
        </w:tc>
        <w:tc>
          <w:tcPr>
            <w:tcW w:w="1098" w:type="dxa"/>
            <w:vMerge w:val="restart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/>
        </w:tc>
        <w:tc>
          <w:tcPr>
            <w:tcW w:w="1134" w:type="dxa"/>
          </w:tcPr>
          <w:p>
            <w:r>
              <w:rPr>
                <w:rFonts w:hint="eastAsia"/>
              </w:rPr>
              <w:t>是否关闭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是否关闭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是否关闭</w:t>
            </w:r>
          </w:p>
        </w:tc>
        <w:tc>
          <w:tcPr>
            <w:tcW w:w="1121" w:type="dxa"/>
          </w:tcPr>
          <w:p>
            <w:r>
              <w:rPr>
                <w:rFonts w:hint="eastAsia"/>
              </w:rPr>
              <w:t>是否整洁</w:t>
            </w:r>
          </w:p>
        </w:tc>
        <w:tc>
          <w:tcPr>
            <w:tcW w:w="1147" w:type="dxa"/>
          </w:tcPr>
          <w:p>
            <w:r>
              <w:rPr>
                <w:rFonts w:hint="eastAsia"/>
              </w:rPr>
              <w:t>是否清洁</w:t>
            </w:r>
          </w:p>
        </w:tc>
        <w:tc>
          <w:tcPr>
            <w:tcW w:w="2126" w:type="dxa"/>
          </w:tcPr>
          <w:p>
            <w:r>
              <w:rPr>
                <w:rFonts w:hint="eastAsia"/>
              </w:rPr>
              <w:t>是否分类存放</w:t>
            </w:r>
            <w:r>
              <w:t>或清理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是否记录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是否按规定</w:t>
            </w:r>
            <w:r>
              <w:t>存放</w:t>
            </w:r>
          </w:p>
        </w:tc>
        <w:tc>
          <w:tcPr>
            <w:tcW w:w="1276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0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>
            <w:bookmarkStart w:id="0" w:name="_GoBack"/>
            <w:bookmarkEnd w:id="0"/>
          </w:p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21" w:type="dxa"/>
          </w:tcPr>
          <w:p/>
        </w:tc>
        <w:tc>
          <w:tcPr>
            <w:tcW w:w="1147" w:type="dxa"/>
          </w:tcPr>
          <w:p/>
        </w:tc>
        <w:tc>
          <w:tcPr>
            <w:tcW w:w="2126" w:type="dxa"/>
          </w:tcPr>
          <w:p/>
        </w:tc>
        <w:tc>
          <w:tcPr>
            <w:tcW w:w="1559" w:type="dxa"/>
          </w:tcPr>
          <w:p/>
        </w:tc>
        <w:tc>
          <w:tcPr>
            <w:tcW w:w="1843" w:type="dxa"/>
          </w:tcPr>
          <w:p/>
        </w:tc>
        <w:tc>
          <w:tcPr>
            <w:tcW w:w="1276" w:type="dxa"/>
          </w:tcPr>
          <w:p/>
        </w:tc>
        <w:tc>
          <w:tcPr>
            <w:tcW w:w="1134" w:type="dxa"/>
          </w:tcPr>
          <w:p/>
        </w:tc>
        <w:tc>
          <w:tcPr>
            <w:tcW w:w="1098" w:type="dxa"/>
          </w:tcPr>
          <w:p/>
        </w:tc>
      </w:tr>
    </w:tbl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各项正常</w:t>
      </w:r>
      <w:r>
        <w:t>则打</w:t>
      </w:r>
      <w:r>
        <w:rPr>
          <w:rFonts w:hint="eastAsia" w:asciiTheme="minorEastAsia" w:hAnsiTheme="minorEastAsia"/>
        </w:rPr>
        <w:t>√</w:t>
      </w:r>
      <w:r>
        <w:t>，不正常</w:t>
      </w:r>
      <w:r>
        <w:rPr>
          <w:rFonts w:hint="eastAsia"/>
        </w:rPr>
        <w:t>打</w:t>
      </w:r>
      <w:r>
        <w:rPr>
          <w:rFonts w:hint="eastAsia" w:asciiTheme="minorEastAsia" w:hAnsiTheme="minorEastAsia"/>
        </w:rPr>
        <w:t>×</w:t>
      </w:r>
      <w:r>
        <w:rPr>
          <w:rFonts w:hint="eastAsia"/>
        </w:rPr>
        <w:t>并</w:t>
      </w:r>
      <w:r>
        <w:t>在</w:t>
      </w:r>
      <w:r>
        <w:rPr>
          <w:rFonts w:hint="eastAsia"/>
        </w:rPr>
        <w:t>说明出</w:t>
      </w:r>
      <w:r>
        <w:t>说明情况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8C"/>
    <w:rsid w:val="000A633C"/>
    <w:rsid w:val="00232DEB"/>
    <w:rsid w:val="00396B62"/>
    <w:rsid w:val="005A0CB9"/>
    <w:rsid w:val="00693D8C"/>
    <w:rsid w:val="006D2D9F"/>
    <w:rsid w:val="00774414"/>
    <w:rsid w:val="007B3451"/>
    <w:rsid w:val="0081404C"/>
    <w:rsid w:val="00892BCA"/>
    <w:rsid w:val="00B051B3"/>
    <w:rsid w:val="00B910BD"/>
    <w:rsid w:val="00C10003"/>
    <w:rsid w:val="00C720C5"/>
    <w:rsid w:val="00D17100"/>
    <w:rsid w:val="52C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74</Words>
  <Characters>427</Characters>
  <Lines>3</Lines>
  <Paragraphs>1</Paragraphs>
  <TotalTime>4</TotalTime>
  <ScaleCrop>false</ScaleCrop>
  <LinksUpToDate>false</LinksUpToDate>
  <CharactersWithSpaces>500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2019-03-15T13:37:00Z</dcterms:created>
  <dc:creator>User</dc:creator>
  <cp:lastModifiedBy>文1411976655</cp:lastModifiedBy>
  <dcterms:modified xsi:type="dcterms:W3CDTF">2019-03-19T04:05:38Z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